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892" w:rsidRDefault="001C1892" w:rsidP="0077109E">
      <w:pPr>
        <w:pStyle w:val="Title"/>
      </w:pPr>
      <w:r w:rsidRPr="00CB1CDA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80.25pt">
            <v:imagedata r:id="rId4" o:title=""/>
          </v:shape>
        </w:pict>
      </w:r>
    </w:p>
    <w:p w:rsidR="001C1892" w:rsidRDefault="001C1892" w:rsidP="0077109E">
      <w:pPr>
        <w:pStyle w:val="Title"/>
      </w:pPr>
    </w:p>
    <w:p w:rsidR="001C1892" w:rsidRPr="00AE7163" w:rsidRDefault="001C1892" w:rsidP="0077109E">
      <w:pPr>
        <w:pStyle w:val="Title"/>
        <w:rPr>
          <w:rFonts w:ascii="Times New Roman" w:hAnsi="Times New Roman" w:cs="Times New Roman"/>
        </w:rPr>
      </w:pPr>
      <w:r>
        <w:t xml:space="preserve">  </w:t>
      </w:r>
      <w:r w:rsidRPr="00AE7163">
        <w:rPr>
          <w:rFonts w:ascii="Times New Roman" w:hAnsi="Times New Roman" w:cs="Times New Roman"/>
        </w:rPr>
        <w:t>ГЛАВА ТАБОРИНСКОГО МУНИЦИПАЛЬНОГО РАЙОНА</w:t>
      </w:r>
    </w:p>
    <w:p w:rsidR="001C1892" w:rsidRPr="0077109E" w:rsidRDefault="001C1892" w:rsidP="0077109E">
      <w:pPr>
        <w:pStyle w:val="Heading1"/>
        <w:jc w:val="center"/>
        <w:rPr>
          <w:rFonts w:ascii="Times New Roman" w:hAnsi="Times New Roman" w:cs="Times New Roman"/>
        </w:rPr>
      </w:pPr>
      <w:r w:rsidRPr="0077109E">
        <w:rPr>
          <w:rFonts w:ascii="Times New Roman" w:hAnsi="Times New Roman" w:cs="Times New Roman"/>
        </w:rPr>
        <w:t>П О С Т А Н О В Л Е Н И Е</w:t>
      </w:r>
    </w:p>
    <w:tbl>
      <w:tblPr>
        <w:tblW w:w="0" w:type="auto"/>
        <w:tblInd w:w="-106" w:type="dxa"/>
        <w:tblBorders>
          <w:top w:val="thinThickLargeGap" w:sz="24" w:space="0" w:color="auto"/>
        </w:tblBorders>
        <w:tblLook w:val="0000"/>
      </w:tblPr>
      <w:tblGrid>
        <w:gridCol w:w="9571"/>
      </w:tblGrid>
      <w:tr w:rsidR="001C1892">
        <w:trPr>
          <w:trHeight w:val="100"/>
        </w:trPr>
        <w:tc>
          <w:tcPr>
            <w:tcW w:w="9642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1C1892" w:rsidRDefault="001C1892" w:rsidP="00953BA6">
            <w:pPr>
              <w:rPr>
                <w:sz w:val="28"/>
                <w:szCs w:val="28"/>
              </w:rPr>
            </w:pPr>
          </w:p>
        </w:tc>
      </w:tr>
    </w:tbl>
    <w:p w:rsidR="001C1892" w:rsidRPr="0077109E" w:rsidRDefault="001C1892" w:rsidP="007710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77109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16</w:t>
      </w:r>
      <w:r w:rsidRPr="0077109E">
        <w:rPr>
          <w:rFonts w:ascii="Times New Roman" w:hAnsi="Times New Roman" w:cs="Times New Roman"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77109E">
        <w:rPr>
          <w:rFonts w:ascii="Times New Roman" w:hAnsi="Times New Roman" w:cs="Times New Roman"/>
          <w:sz w:val="28"/>
          <w:szCs w:val="28"/>
          <w:u w:val="single"/>
        </w:rPr>
        <w:t>.2012г</w:t>
      </w:r>
      <w:r w:rsidRPr="0077109E">
        <w:rPr>
          <w:rFonts w:ascii="Times New Roman" w:hAnsi="Times New Roman" w:cs="Times New Roman"/>
          <w:sz w:val="28"/>
          <w:szCs w:val="28"/>
        </w:rPr>
        <w:t xml:space="preserve">. №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297</w:t>
      </w:r>
      <w:r w:rsidRPr="0077109E">
        <w:rPr>
          <w:rFonts w:ascii="Times New Roman" w:hAnsi="Times New Roman" w:cs="Times New Roman"/>
          <w:sz w:val="28"/>
          <w:szCs w:val="28"/>
        </w:rPr>
        <w:t xml:space="preserve">  </w:t>
      </w:r>
      <w:r w:rsidRPr="0077109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710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C1892" w:rsidRPr="0077109E" w:rsidRDefault="001C1892" w:rsidP="007710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09E">
        <w:rPr>
          <w:rFonts w:ascii="Times New Roman" w:hAnsi="Times New Roman" w:cs="Times New Roman"/>
          <w:sz w:val="28"/>
          <w:szCs w:val="28"/>
        </w:rPr>
        <w:t xml:space="preserve"> с. Таборы</w:t>
      </w:r>
    </w:p>
    <w:p w:rsidR="001C1892" w:rsidRPr="00083C2A" w:rsidRDefault="001C1892" w:rsidP="00761ED9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1C1892" w:rsidRPr="00083C2A" w:rsidRDefault="001C1892" w:rsidP="00761ED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83C2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предоставлении транспортного средства, принадлежащего на праве оперативного управления Муниципальному казенному учреждению «Информационно-методический центр МОУО Таборинского муниципального района» муниципальным казенным образовательным учреждениям Таборинского муниципального района,  находящихся в непосредственном подчинении Муниципального органа управления образованием Таборинского муниципального района     </w:t>
      </w:r>
      <w:r w:rsidRPr="00083C2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1C1892" w:rsidRPr="00083C2A" w:rsidRDefault="001C1892" w:rsidP="00761ED9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1C1892" w:rsidRDefault="001C1892" w:rsidP="00171BA4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3C2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>
        <w:rPr>
          <w:rFonts w:ascii="Times New Roman" w:hAnsi="Times New Roman" w:cs="Times New Roman"/>
          <w:sz w:val="28"/>
          <w:szCs w:val="28"/>
        </w:rPr>
        <w:t xml:space="preserve">06.10.2003 года № 131-ФЗ «Об общих принципах организации местного самоуправления в Российской Федерации», Федеральным законом от 08.05.2010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 учреждений», Гражданским кодексом  Российской Федерации, </w:t>
      </w:r>
      <w:r w:rsidRPr="00083C2A">
        <w:rPr>
          <w:rFonts w:ascii="Times New Roman" w:hAnsi="Times New Roman" w:cs="Times New Roman"/>
          <w:sz w:val="28"/>
          <w:szCs w:val="28"/>
        </w:rPr>
        <w:t xml:space="preserve">руководствуясь ст. 27 Устава Таборинского муниципального района, </w:t>
      </w:r>
    </w:p>
    <w:p w:rsidR="001C1892" w:rsidRDefault="001C1892" w:rsidP="0077109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1C1892" w:rsidRPr="0077109E" w:rsidRDefault="001C1892" w:rsidP="0077109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109E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1C1892" w:rsidRDefault="001C1892" w:rsidP="00BD256B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3C2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Муниципальному казенному учреждению «ИМЦ МОУО Таборинского муниципального района» предоставлять транспортные средства марки ГАЗ 31105, ГАЗ 2705 муниципальным казенным образовательным учреждениям Таборинского муниципального района, иным муниципальным казенным  учреждениям, находящимся в непосредственном подчинении Муниципального органа управления образованием Таборинского муниципального района, для подвоза детей,  для осуществления административно-хозяйственной деятельности. </w:t>
      </w:r>
    </w:p>
    <w:p w:rsidR="001C1892" w:rsidRDefault="001C1892" w:rsidP="00BD256B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распоряжения оставляю за собой.  </w:t>
      </w:r>
    </w:p>
    <w:p w:rsidR="001C1892" w:rsidRDefault="001C1892" w:rsidP="0077109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1C1892" w:rsidRDefault="001C1892" w:rsidP="0077109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1C1892" w:rsidRPr="00083C2A" w:rsidRDefault="001C1892" w:rsidP="0077109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083C2A">
        <w:rPr>
          <w:rFonts w:ascii="Times New Roman" w:hAnsi="Times New Roman" w:cs="Times New Roman"/>
          <w:sz w:val="28"/>
          <w:szCs w:val="28"/>
        </w:rPr>
        <w:t xml:space="preserve">Глава Таборинского </w:t>
      </w:r>
    </w:p>
    <w:p w:rsidR="001C1892" w:rsidRDefault="001C1892" w:rsidP="0077109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083C2A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83C2A">
        <w:rPr>
          <w:rFonts w:ascii="Times New Roman" w:hAnsi="Times New Roman" w:cs="Times New Roman"/>
          <w:sz w:val="28"/>
          <w:szCs w:val="28"/>
        </w:rPr>
        <w:t xml:space="preserve">   В.А. Роененко</w:t>
      </w:r>
    </w:p>
    <w:sectPr w:rsidR="001C1892" w:rsidSect="0077109E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624A"/>
    <w:rsid w:val="000360C2"/>
    <w:rsid w:val="00083C2A"/>
    <w:rsid w:val="00091965"/>
    <w:rsid w:val="000A38F0"/>
    <w:rsid w:val="00171BA4"/>
    <w:rsid w:val="001C1892"/>
    <w:rsid w:val="00215075"/>
    <w:rsid w:val="00342940"/>
    <w:rsid w:val="003E76D7"/>
    <w:rsid w:val="004606E4"/>
    <w:rsid w:val="004F1EA4"/>
    <w:rsid w:val="00513502"/>
    <w:rsid w:val="0054479B"/>
    <w:rsid w:val="0054624A"/>
    <w:rsid w:val="00564887"/>
    <w:rsid w:val="00737358"/>
    <w:rsid w:val="00761ED9"/>
    <w:rsid w:val="0077109E"/>
    <w:rsid w:val="007C0BBD"/>
    <w:rsid w:val="007C1333"/>
    <w:rsid w:val="00892265"/>
    <w:rsid w:val="00941CB7"/>
    <w:rsid w:val="00953BA6"/>
    <w:rsid w:val="00AE7163"/>
    <w:rsid w:val="00B57D62"/>
    <w:rsid w:val="00BD256B"/>
    <w:rsid w:val="00C27ADD"/>
    <w:rsid w:val="00C400A0"/>
    <w:rsid w:val="00CB1CDA"/>
    <w:rsid w:val="00CB3B57"/>
    <w:rsid w:val="00D44170"/>
    <w:rsid w:val="00DC556D"/>
    <w:rsid w:val="00E462A1"/>
    <w:rsid w:val="00FC2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D62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4624A"/>
    <w:pPr>
      <w:keepNext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4624A"/>
    <w:rPr>
      <w:rFonts w:ascii="Arial" w:hAnsi="Arial" w:cs="Arial"/>
      <w:b/>
      <w:bCs/>
      <w:kern w:val="32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54624A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54624A"/>
    <w:rPr>
      <w:rFonts w:ascii="Times New Roman" w:hAnsi="Times New Roman" w:cs="Times New Roman"/>
      <w:b/>
      <w:bCs/>
      <w:sz w:val="24"/>
      <w:szCs w:val="24"/>
    </w:rPr>
  </w:style>
  <w:style w:type="paragraph" w:styleId="NoSpacing">
    <w:name w:val="No Spacing"/>
    <w:uiPriority w:val="99"/>
    <w:qFormat/>
    <w:rsid w:val="0054624A"/>
    <w:rPr>
      <w:rFonts w:cs="Calibri"/>
    </w:rPr>
  </w:style>
  <w:style w:type="paragraph" w:customStyle="1" w:styleId="Style3">
    <w:name w:val="Style3"/>
    <w:basedOn w:val="Normal"/>
    <w:uiPriority w:val="99"/>
    <w:rsid w:val="00761ED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4">
    <w:name w:val="Style4"/>
    <w:basedOn w:val="Normal"/>
    <w:uiPriority w:val="99"/>
    <w:rsid w:val="00761ED9"/>
    <w:pPr>
      <w:widowControl w:val="0"/>
      <w:autoSpaceDE w:val="0"/>
      <w:autoSpaceDN w:val="0"/>
      <w:adjustRightInd w:val="0"/>
      <w:spacing w:after="0" w:line="230" w:lineRule="exact"/>
    </w:pPr>
    <w:rPr>
      <w:sz w:val="24"/>
      <w:szCs w:val="24"/>
    </w:rPr>
  </w:style>
  <w:style w:type="paragraph" w:customStyle="1" w:styleId="Style5">
    <w:name w:val="Style5"/>
    <w:basedOn w:val="Normal"/>
    <w:uiPriority w:val="99"/>
    <w:rsid w:val="00761ED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6">
    <w:name w:val="Style6"/>
    <w:basedOn w:val="Normal"/>
    <w:uiPriority w:val="99"/>
    <w:rsid w:val="00761ED9"/>
    <w:pPr>
      <w:widowControl w:val="0"/>
      <w:autoSpaceDE w:val="0"/>
      <w:autoSpaceDN w:val="0"/>
      <w:adjustRightInd w:val="0"/>
      <w:spacing w:after="0" w:line="250" w:lineRule="exact"/>
    </w:pPr>
    <w:rPr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61ED9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DefaultParagraphFont"/>
    <w:uiPriority w:val="99"/>
    <w:rsid w:val="00761ED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basedOn w:val="DefaultParagraphFont"/>
    <w:uiPriority w:val="99"/>
    <w:rsid w:val="00761ED9"/>
    <w:rPr>
      <w:rFonts w:ascii="Franklin Gothic Heavy" w:hAnsi="Franklin Gothic Heavy" w:cs="Franklin Gothic Heavy"/>
      <w:sz w:val="14"/>
      <w:szCs w:val="14"/>
    </w:rPr>
  </w:style>
  <w:style w:type="paragraph" w:styleId="BalloonText">
    <w:name w:val="Balloon Text"/>
    <w:basedOn w:val="Normal"/>
    <w:link w:val="BalloonTextChar"/>
    <w:uiPriority w:val="99"/>
    <w:semiHidden/>
    <w:rsid w:val="007710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71</TotalTime>
  <Pages>1</Pages>
  <Words>253</Words>
  <Characters>1443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</cp:lastModifiedBy>
  <cp:revision>11</cp:revision>
  <cp:lastPrinted>2012-05-18T05:15:00Z</cp:lastPrinted>
  <dcterms:created xsi:type="dcterms:W3CDTF">2012-02-22T07:49:00Z</dcterms:created>
  <dcterms:modified xsi:type="dcterms:W3CDTF">2012-05-18T05:15:00Z</dcterms:modified>
</cp:coreProperties>
</file>