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6D3" w:rsidRPr="001966D3" w:rsidRDefault="001966D3" w:rsidP="001966D3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966D3">
        <w:rPr>
          <w:rFonts w:eastAsia="Times New Roman"/>
          <w:b/>
          <w:bCs/>
          <w:noProof/>
          <w:szCs w:val="24"/>
          <w:lang w:eastAsia="ru-RU"/>
        </w:rPr>
        <w:drawing>
          <wp:inline distT="0" distB="0" distL="0" distR="0">
            <wp:extent cx="524510" cy="1025525"/>
            <wp:effectExtent l="0" t="0" r="0" b="0"/>
            <wp:docPr id="3" name="Рисунок 3" descr="tbrr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brr-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6D3" w:rsidRPr="001966D3" w:rsidRDefault="001966D3" w:rsidP="001966D3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1966D3" w:rsidRPr="001966D3" w:rsidRDefault="001B1B08" w:rsidP="001966D3">
      <w:pPr>
        <w:spacing w:after="0" w:line="240" w:lineRule="auto"/>
        <w:jc w:val="center"/>
        <w:rPr>
          <w:rFonts w:eastAsia="Times New Roman"/>
          <w:b/>
          <w:bCs/>
          <w:sz w:val="28"/>
          <w:szCs w:val="24"/>
          <w:lang w:eastAsia="ru-RU"/>
        </w:rPr>
      </w:pPr>
      <w:r>
        <w:rPr>
          <w:rFonts w:eastAsia="Times New Roman"/>
          <w:b/>
          <w:bCs/>
          <w:sz w:val="28"/>
          <w:szCs w:val="24"/>
          <w:lang w:eastAsia="ru-RU"/>
        </w:rPr>
        <w:t>ГЛАВА</w:t>
      </w:r>
      <w:r w:rsidR="001966D3" w:rsidRPr="001966D3">
        <w:rPr>
          <w:rFonts w:eastAsia="Times New Roman"/>
          <w:b/>
          <w:bCs/>
          <w:sz w:val="28"/>
          <w:szCs w:val="24"/>
          <w:lang w:eastAsia="ru-RU"/>
        </w:rPr>
        <w:t xml:space="preserve"> ТАБОРИНСКОГО МУНИЦИПАЛЬНОГО РАЙОНА</w:t>
      </w:r>
    </w:p>
    <w:p w:rsidR="001966D3" w:rsidRPr="001966D3" w:rsidRDefault="001966D3" w:rsidP="001966D3">
      <w:pPr>
        <w:spacing w:after="0" w:line="240" w:lineRule="auto"/>
        <w:jc w:val="center"/>
        <w:rPr>
          <w:rFonts w:eastAsia="Times New Roman"/>
          <w:b/>
          <w:bCs/>
          <w:sz w:val="28"/>
          <w:szCs w:val="24"/>
          <w:lang w:eastAsia="ru-RU"/>
        </w:rPr>
      </w:pPr>
    </w:p>
    <w:p w:rsidR="001966D3" w:rsidRPr="001966D3" w:rsidRDefault="001966D3" w:rsidP="001966D3">
      <w:pPr>
        <w:keepNext/>
        <w:spacing w:after="0" w:line="240" w:lineRule="auto"/>
        <w:jc w:val="center"/>
        <w:outlineLvl w:val="0"/>
        <w:rPr>
          <w:rFonts w:eastAsia="Times New Roman"/>
          <w:b/>
          <w:bCs/>
          <w:sz w:val="32"/>
          <w:szCs w:val="24"/>
          <w:lang w:eastAsia="ru-RU"/>
        </w:rPr>
      </w:pPr>
      <w:r w:rsidRPr="001966D3">
        <w:rPr>
          <w:rFonts w:eastAsia="Times New Roman"/>
          <w:b/>
          <w:bCs/>
          <w:sz w:val="32"/>
          <w:szCs w:val="24"/>
          <w:lang w:eastAsia="ru-RU"/>
        </w:rPr>
        <w:t xml:space="preserve">  П О С Т А Н О В Л Е Н И Е</w:t>
      </w:r>
    </w:p>
    <w:p w:rsidR="001966D3" w:rsidRPr="001966D3" w:rsidRDefault="001966D3" w:rsidP="001966D3">
      <w:pPr>
        <w:keepNext/>
        <w:spacing w:after="0" w:line="240" w:lineRule="auto"/>
        <w:jc w:val="center"/>
        <w:outlineLvl w:val="0"/>
        <w:rPr>
          <w:rFonts w:eastAsia="Times New Roman"/>
          <w:b/>
          <w:bCs/>
          <w:sz w:val="28"/>
          <w:szCs w:val="24"/>
          <w:lang w:eastAsia="ru-RU"/>
        </w:rPr>
      </w:pPr>
      <w:r w:rsidRPr="001966D3">
        <w:rPr>
          <w:rFonts w:eastAsia="Times New Roman"/>
          <w:b/>
          <w:bCs/>
          <w:sz w:val="28"/>
          <w:szCs w:val="24"/>
          <w:lang w:eastAsia="ru-RU"/>
        </w:rPr>
        <w:t xml:space="preserve"> </w:t>
      </w:r>
    </w:p>
    <w:tbl>
      <w:tblPr>
        <w:tblW w:w="0" w:type="auto"/>
        <w:tblInd w:w="-72" w:type="dxa"/>
        <w:tblBorders>
          <w:top w:val="thinThickLargeGap" w:sz="24" w:space="0" w:color="auto"/>
        </w:tblBorders>
        <w:tblLook w:val="0000" w:firstRow="0" w:lastRow="0" w:firstColumn="0" w:lastColumn="0" w:noHBand="0" w:noVBand="0"/>
      </w:tblPr>
      <w:tblGrid>
        <w:gridCol w:w="9427"/>
      </w:tblGrid>
      <w:tr w:rsidR="001966D3" w:rsidRPr="001966D3" w:rsidTr="00A269EB">
        <w:trPr>
          <w:trHeight w:val="100"/>
        </w:trPr>
        <w:tc>
          <w:tcPr>
            <w:tcW w:w="9720" w:type="dxa"/>
          </w:tcPr>
          <w:p w:rsidR="001966D3" w:rsidRPr="001966D3" w:rsidRDefault="001966D3" w:rsidP="001966D3">
            <w:pPr>
              <w:spacing w:after="0" w:line="240" w:lineRule="auto"/>
              <w:rPr>
                <w:rFonts w:eastAsia="Times New Roman"/>
                <w:sz w:val="28"/>
                <w:szCs w:val="24"/>
                <w:lang w:eastAsia="ru-RU"/>
              </w:rPr>
            </w:pPr>
          </w:p>
        </w:tc>
      </w:tr>
    </w:tbl>
    <w:p w:rsidR="001966D3" w:rsidRPr="001966D3" w:rsidRDefault="001966D3" w:rsidP="001966D3">
      <w:pPr>
        <w:spacing w:after="0" w:line="240" w:lineRule="auto"/>
        <w:ind w:left="-180"/>
        <w:jc w:val="both"/>
        <w:rPr>
          <w:rFonts w:eastAsia="Times New Roman"/>
          <w:sz w:val="28"/>
          <w:szCs w:val="24"/>
          <w:u w:val="single"/>
          <w:lang w:eastAsia="ru-RU"/>
        </w:rPr>
      </w:pPr>
      <w:r w:rsidRPr="001966D3">
        <w:rPr>
          <w:rFonts w:eastAsia="Times New Roman"/>
          <w:sz w:val="28"/>
          <w:szCs w:val="24"/>
          <w:lang w:eastAsia="ru-RU"/>
        </w:rPr>
        <w:t xml:space="preserve"> </w:t>
      </w:r>
      <w:proofErr w:type="gramStart"/>
      <w:r w:rsidRPr="001966D3">
        <w:rPr>
          <w:rFonts w:eastAsia="Times New Roman"/>
          <w:sz w:val="28"/>
          <w:szCs w:val="24"/>
          <w:lang w:eastAsia="ru-RU"/>
        </w:rPr>
        <w:t xml:space="preserve">от  </w:t>
      </w:r>
      <w:r w:rsidR="001B1B08">
        <w:rPr>
          <w:rFonts w:eastAsia="Times New Roman"/>
          <w:sz w:val="28"/>
          <w:szCs w:val="24"/>
          <w:u w:val="single"/>
          <w:lang w:eastAsia="ru-RU"/>
        </w:rPr>
        <w:t>06.06</w:t>
      </w:r>
      <w:r w:rsidRPr="001966D3">
        <w:rPr>
          <w:rFonts w:eastAsia="Times New Roman"/>
          <w:sz w:val="28"/>
          <w:szCs w:val="24"/>
          <w:u w:val="single"/>
          <w:lang w:eastAsia="ru-RU"/>
        </w:rPr>
        <w:t>.201</w:t>
      </w:r>
      <w:r w:rsidR="00D3572F">
        <w:rPr>
          <w:rFonts w:eastAsia="Times New Roman"/>
          <w:sz w:val="28"/>
          <w:szCs w:val="24"/>
          <w:u w:val="single"/>
          <w:lang w:eastAsia="ru-RU"/>
        </w:rPr>
        <w:t>9</w:t>
      </w:r>
      <w:r w:rsidRPr="001966D3">
        <w:rPr>
          <w:rFonts w:eastAsia="Times New Roman"/>
          <w:sz w:val="28"/>
          <w:szCs w:val="24"/>
          <w:u w:val="single"/>
          <w:lang w:eastAsia="ru-RU"/>
        </w:rPr>
        <w:t>г</w:t>
      </w:r>
      <w:r w:rsidRPr="001966D3">
        <w:rPr>
          <w:rFonts w:eastAsia="Times New Roman"/>
          <w:sz w:val="28"/>
          <w:szCs w:val="24"/>
          <w:lang w:eastAsia="ru-RU"/>
        </w:rPr>
        <w:t>.</w:t>
      </w:r>
      <w:proofErr w:type="gramEnd"/>
      <w:r w:rsidRPr="001966D3">
        <w:rPr>
          <w:rFonts w:eastAsia="Times New Roman"/>
          <w:sz w:val="28"/>
          <w:szCs w:val="24"/>
          <w:lang w:eastAsia="ru-RU"/>
        </w:rPr>
        <w:t xml:space="preserve">   № </w:t>
      </w:r>
      <w:r w:rsidR="001B1B08">
        <w:rPr>
          <w:rFonts w:eastAsia="Times New Roman"/>
          <w:sz w:val="28"/>
          <w:szCs w:val="24"/>
          <w:u w:val="single"/>
          <w:lang w:eastAsia="ru-RU"/>
        </w:rPr>
        <w:t>102</w:t>
      </w:r>
      <w:r w:rsidRPr="001966D3">
        <w:rPr>
          <w:rFonts w:eastAsia="Times New Roman"/>
          <w:sz w:val="28"/>
          <w:szCs w:val="24"/>
          <w:u w:val="single"/>
          <w:lang w:eastAsia="ru-RU"/>
        </w:rPr>
        <w:t xml:space="preserve"> </w:t>
      </w:r>
    </w:p>
    <w:p w:rsidR="001F3F46" w:rsidRDefault="001966D3" w:rsidP="00E84226">
      <w:pPr>
        <w:spacing w:after="0" w:line="240" w:lineRule="auto"/>
        <w:ind w:left="-180"/>
        <w:jc w:val="both"/>
        <w:rPr>
          <w:sz w:val="28"/>
          <w:szCs w:val="28"/>
        </w:rPr>
      </w:pPr>
      <w:r w:rsidRPr="001966D3">
        <w:rPr>
          <w:rFonts w:eastAsia="Times New Roman"/>
          <w:sz w:val="28"/>
          <w:szCs w:val="24"/>
          <w:lang w:eastAsia="ru-RU"/>
        </w:rPr>
        <w:t xml:space="preserve"> с. Таборы</w:t>
      </w:r>
    </w:p>
    <w:p w:rsidR="001F3F46" w:rsidRDefault="001F3F46" w:rsidP="001B1B08">
      <w:pPr>
        <w:spacing w:after="0" w:line="24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</w:t>
      </w:r>
      <w:r w:rsidR="00E84226">
        <w:rPr>
          <w:b/>
          <w:i/>
          <w:sz w:val="28"/>
          <w:szCs w:val="28"/>
        </w:rPr>
        <w:t>утверждении схемы</w:t>
      </w:r>
      <w:r>
        <w:rPr>
          <w:b/>
          <w:i/>
          <w:sz w:val="28"/>
          <w:szCs w:val="28"/>
        </w:rPr>
        <w:t xml:space="preserve"> расположения земельного участка</w:t>
      </w:r>
    </w:p>
    <w:p w:rsidR="001F3F46" w:rsidRDefault="001F3F46" w:rsidP="001F3F46">
      <w:pPr>
        <w:spacing w:after="0" w:line="240" w:lineRule="auto"/>
        <w:ind w:firstLine="709"/>
        <w:jc w:val="center"/>
        <w:rPr>
          <w:b/>
          <w:i/>
          <w:sz w:val="28"/>
          <w:szCs w:val="28"/>
        </w:rPr>
      </w:pPr>
    </w:p>
    <w:p w:rsidR="001F3F46" w:rsidRPr="00B7236F" w:rsidRDefault="00165A8A" w:rsidP="001F3F4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7236F">
        <w:rPr>
          <w:sz w:val="28"/>
          <w:szCs w:val="28"/>
        </w:rPr>
        <w:t>соответствии</w:t>
      </w:r>
      <w:r w:rsidR="001F3F46" w:rsidRPr="00B7236F">
        <w:rPr>
          <w:sz w:val="28"/>
          <w:szCs w:val="28"/>
        </w:rPr>
        <w:t xml:space="preserve"> со статьей </w:t>
      </w:r>
      <w:r w:rsidRPr="00B7236F">
        <w:rPr>
          <w:sz w:val="28"/>
          <w:szCs w:val="28"/>
        </w:rPr>
        <w:t>11.10 Федерального</w:t>
      </w:r>
      <w:r w:rsidR="001F3F46" w:rsidRPr="00B7236F">
        <w:rPr>
          <w:sz w:val="28"/>
          <w:szCs w:val="28"/>
        </w:rPr>
        <w:t xml:space="preserve"> закона от 23.06.2014 года </w:t>
      </w:r>
      <w:r w:rsidR="001B1B08">
        <w:rPr>
          <w:sz w:val="28"/>
          <w:szCs w:val="28"/>
        </w:rPr>
        <w:t xml:space="preserve">          </w:t>
      </w:r>
      <w:r w:rsidR="001F3F46" w:rsidRPr="00B7236F">
        <w:rPr>
          <w:sz w:val="28"/>
          <w:szCs w:val="28"/>
        </w:rPr>
        <w:t>№ 171-ФЗ «О внесени</w:t>
      </w:r>
      <w:r w:rsidR="006C4165">
        <w:rPr>
          <w:sz w:val="28"/>
          <w:szCs w:val="28"/>
        </w:rPr>
        <w:t>и</w:t>
      </w:r>
      <w:r w:rsidR="001F3F46" w:rsidRPr="00B7236F">
        <w:rPr>
          <w:sz w:val="28"/>
          <w:szCs w:val="28"/>
        </w:rPr>
        <w:t xml:space="preserve"> изменений в Земельный кодекс Российской Федерации и отдельные Законодательные акты РФ»</w:t>
      </w:r>
      <w:r w:rsidR="00B7236F" w:rsidRPr="00B7236F">
        <w:rPr>
          <w:sz w:val="28"/>
          <w:szCs w:val="28"/>
        </w:rPr>
        <w:t xml:space="preserve">, </w:t>
      </w:r>
      <w:r w:rsidR="001F3F46" w:rsidRPr="00B7236F">
        <w:rPr>
          <w:sz w:val="28"/>
          <w:szCs w:val="28"/>
        </w:rPr>
        <w:t xml:space="preserve">руководствуясь </w:t>
      </w:r>
      <w:r w:rsidR="008864BE" w:rsidRPr="00B7236F">
        <w:rPr>
          <w:sz w:val="28"/>
          <w:szCs w:val="28"/>
        </w:rPr>
        <w:t xml:space="preserve">ст. </w:t>
      </w:r>
      <w:r w:rsidR="001B1B08">
        <w:rPr>
          <w:sz w:val="28"/>
          <w:szCs w:val="28"/>
        </w:rPr>
        <w:t>27</w:t>
      </w:r>
      <w:r w:rsidR="008864BE" w:rsidRPr="00B7236F">
        <w:rPr>
          <w:sz w:val="28"/>
          <w:szCs w:val="28"/>
        </w:rPr>
        <w:t xml:space="preserve"> </w:t>
      </w:r>
      <w:r w:rsidR="001F3F46" w:rsidRPr="00B7236F">
        <w:rPr>
          <w:sz w:val="28"/>
          <w:szCs w:val="28"/>
        </w:rPr>
        <w:t>Устав</w:t>
      </w:r>
      <w:r w:rsidR="008864BE" w:rsidRPr="00B7236F">
        <w:rPr>
          <w:sz w:val="28"/>
          <w:szCs w:val="28"/>
        </w:rPr>
        <w:t>а</w:t>
      </w:r>
      <w:r w:rsidR="001F3F46" w:rsidRPr="00B7236F">
        <w:rPr>
          <w:sz w:val="28"/>
          <w:szCs w:val="28"/>
        </w:rPr>
        <w:t xml:space="preserve"> Таборинского </w:t>
      </w:r>
      <w:r w:rsidR="001966D3" w:rsidRPr="00B7236F">
        <w:rPr>
          <w:sz w:val="28"/>
          <w:szCs w:val="28"/>
        </w:rPr>
        <w:t>муниципального района</w:t>
      </w:r>
      <w:r w:rsidR="001F3F46" w:rsidRPr="00B7236F">
        <w:rPr>
          <w:sz w:val="28"/>
          <w:szCs w:val="28"/>
        </w:rPr>
        <w:t>,</w:t>
      </w:r>
    </w:p>
    <w:p w:rsidR="001F3F46" w:rsidRDefault="001F3F46" w:rsidP="001B1B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1F3F46" w:rsidRDefault="001F3F46" w:rsidP="00881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Утвердить схему расположения земельного участка на кадастровом плане территории, расположенного: </w:t>
      </w:r>
      <w:r w:rsidR="001C26D0" w:rsidRPr="001C26D0">
        <w:rPr>
          <w:sz w:val="28"/>
          <w:szCs w:val="28"/>
        </w:rPr>
        <w:t xml:space="preserve">Свердловская область, Таборинский район, </w:t>
      </w:r>
      <w:r w:rsidR="001B1B08">
        <w:rPr>
          <w:sz w:val="28"/>
          <w:szCs w:val="28"/>
        </w:rPr>
        <w:t xml:space="preserve"> </w:t>
      </w:r>
      <w:r w:rsidR="001C26D0" w:rsidRPr="001C26D0">
        <w:rPr>
          <w:sz w:val="28"/>
          <w:szCs w:val="28"/>
        </w:rPr>
        <w:t>д. Кузнецово, ул. Октябрьская, д. 1</w:t>
      </w:r>
      <w:r w:rsidR="003E6C6A">
        <w:rPr>
          <w:sz w:val="28"/>
          <w:szCs w:val="28"/>
        </w:rPr>
        <w:t>,</w:t>
      </w:r>
      <w:r w:rsidR="00BD522D">
        <w:rPr>
          <w:sz w:val="28"/>
          <w:szCs w:val="28"/>
        </w:rPr>
        <w:t xml:space="preserve"> </w:t>
      </w:r>
      <w:r>
        <w:rPr>
          <w:sz w:val="28"/>
          <w:szCs w:val="28"/>
        </w:rPr>
        <w:t>со следующими характеристиками:</w:t>
      </w:r>
    </w:p>
    <w:p w:rsidR="001F3F46" w:rsidRDefault="007B329B" w:rsidP="00881C72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Кадастровый квартал – </w:t>
      </w:r>
      <w:r w:rsidR="00F03A92">
        <w:rPr>
          <w:sz w:val="28"/>
          <w:szCs w:val="28"/>
        </w:rPr>
        <w:t>6</w:t>
      </w:r>
      <w:r w:rsidR="002A006A" w:rsidRPr="002A006A">
        <w:rPr>
          <w:sz w:val="28"/>
          <w:szCs w:val="28"/>
        </w:rPr>
        <w:t>6:26:</w:t>
      </w:r>
      <w:r w:rsidR="00896A43">
        <w:rPr>
          <w:sz w:val="28"/>
          <w:szCs w:val="28"/>
        </w:rPr>
        <w:t>1</w:t>
      </w:r>
      <w:r w:rsidR="00B516F3">
        <w:rPr>
          <w:sz w:val="28"/>
          <w:szCs w:val="28"/>
        </w:rPr>
        <w:t>8</w:t>
      </w:r>
      <w:r w:rsidR="002A006A" w:rsidRPr="002A006A">
        <w:rPr>
          <w:sz w:val="28"/>
          <w:szCs w:val="28"/>
        </w:rPr>
        <w:t>0</w:t>
      </w:r>
      <w:r w:rsidR="00896A43">
        <w:rPr>
          <w:sz w:val="28"/>
          <w:szCs w:val="28"/>
        </w:rPr>
        <w:t>1</w:t>
      </w:r>
      <w:r w:rsidR="002A006A" w:rsidRPr="002A006A">
        <w:rPr>
          <w:sz w:val="28"/>
          <w:szCs w:val="28"/>
        </w:rPr>
        <w:t>00</w:t>
      </w:r>
      <w:r w:rsidR="00B516F3">
        <w:rPr>
          <w:sz w:val="28"/>
          <w:szCs w:val="28"/>
        </w:rPr>
        <w:t>2</w:t>
      </w:r>
      <w:r w:rsidR="002A006A" w:rsidRPr="002A006A">
        <w:rPr>
          <w:sz w:val="28"/>
          <w:szCs w:val="28"/>
        </w:rPr>
        <w:t>:ЗУ1</w:t>
      </w:r>
      <w:r w:rsidR="001F3F46">
        <w:rPr>
          <w:sz w:val="28"/>
          <w:szCs w:val="28"/>
        </w:rPr>
        <w:t>;</w:t>
      </w:r>
    </w:p>
    <w:p w:rsidR="00234DA3" w:rsidRDefault="00234DA3" w:rsidP="00234DA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Категория земель – земли населенных пунктов;</w:t>
      </w:r>
    </w:p>
    <w:p w:rsidR="001C26D0" w:rsidRDefault="00397AEC" w:rsidP="00234DA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7AEC">
        <w:rPr>
          <w:rFonts w:eastAsia="Times New Roman"/>
          <w:sz w:val="28"/>
          <w:szCs w:val="28"/>
          <w:lang w:eastAsia="ru-RU"/>
        </w:rPr>
        <w:t xml:space="preserve">Вид разрешенного использования – </w:t>
      </w:r>
      <w:r w:rsidR="001C26D0" w:rsidRPr="001C26D0">
        <w:rPr>
          <w:rFonts w:eastAsia="Times New Roman"/>
          <w:sz w:val="28"/>
          <w:szCs w:val="28"/>
          <w:lang w:eastAsia="ru-RU"/>
        </w:rPr>
        <w:t>Для индивидуального жилищного строительства (согласно п. 2.1 Классификатора);</w:t>
      </w:r>
    </w:p>
    <w:p w:rsidR="00234DA3" w:rsidRDefault="00234DA3" w:rsidP="00234DA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97CD6">
        <w:rPr>
          <w:rFonts w:eastAsia="Times New Roman"/>
          <w:sz w:val="28"/>
          <w:szCs w:val="28"/>
          <w:lang w:eastAsia="ru-RU"/>
        </w:rPr>
        <w:t xml:space="preserve">Территориальная зона - Ж1 (Зона застройки индивидуальными жилыми домами и домами блокированного типа); </w:t>
      </w:r>
    </w:p>
    <w:p w:rsidR="001F3F46" w:rsidRDefault="001F3F46" w:rsidP="00881C7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Уточненная площадь –</w:t>
      </w:r>
      <w:r w:rsidR="001C26D0">
        <w:rPr>
          <w:sz w:val="28"/>
          <w:szCs w:val="28"/>
        </w:rPr>
        <w:t>824</w:t>
      </w:r>
      <w:r w:rsidR="00152384">
        <w:rPr>
          <w:sz w:val="28"/>
          <w:szCs w:val="28"/>
        </w:rPr>
        <w:t xml:space="preserve"> </w:t>
      </w:r>
      <w:r>
        <w:rPr>
          <w:sz w:val="28"/>
          <w:szCs w:val="28"/>
        </w:rPr>
        <w:t>кв. м.</w:t>
      </w:r>
    </w:p>
    <w:p w:rsidR="001F3F46" w:rsidRDefault="001F3F46" w:rsidP="00881C7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4C7B">
        <w:rPr>
          <w:sz w:val="28"/>
          <w:szCs w:val="28"/>
        </w:rPr>
        <w:t>Н</w:t>
      </w:r>
      <w:r>
        <w:rPr>
          <w:sz w:val="28"/>
          <w:szCs w:val="28"/>
        </w:rPr>
        <w:t xml:space="preserve">а основании схемы расположения установить границы земельного участка на местности и провести кадастровый учет земельного участка в порядке, установленном действующим законодательством. </w:t>
      </w:r>
    </w:p>
    <w:p w:rsidR="001C26D0" w:rsidRDefault="001C26D0" w:rsidP="00881C7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Главы Таборинского муниципального района №489 </w:t>
      </w:r>
      <w:r w:rsidR="00231524">
        <w:rPr>
          <w:sz w:val="28"/>
          <w:szCs w:val="28"/>
        </w:rPr>
        <w:t xml:space="preserve"> </w:t>
      </w:r>
      <w:r>
        <w:rPr>
          <w:sz w:val="28"/>
          <w:szCs w:val="28"/>
        </w:rPr>
        <w:t>от 07.11.2017г. «</w:t>
      </w:r>
      <w:r w:rsidRPr="001C26D0">
        <w:rPr>
          <w:sz w:val="28"/>
          <w:szCs w:val="28"/>
        </w:rPr>
        <w:t>Об утверждении схемы расположения земельного участка</w:t>
      </w:r>
      <w:r>
        <w:rPr>
          <w:sz w:val="28"/>
          <w:szCs w:val="28"/>
        </w:rPr>
        <w:t>» считать утратившим силу.</w:t>
      </w:r>
    </w:p>
    <w:p w:rsidR="001F3F46" w:rsidRDefault="001C26D0" w:rsidP="001F3F4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0C79">
        <w:rPr>
          <w:sz w:val="28"/>
          <w:szCs w:val="28"/>
        </w:rPr>
        <w:t xml:space="preserve">. </w:t>
      </w:r>
      <w:r w:rsidR="001B1B08">
        <w:rPr>
          <w:sz w:val="28"/>
          <w:szCs w:val="28"/>
        </w:rPr>
        <w:t xml:space="preserve">Ведущему специалисту  администрации Таборинского муниципального района (Авсиевич С.А.) направить копии настоящего постановления в Межрайонный отдел ФГБУ «ФКП Росреестра» по Свердловской области. </w:t>
      </w:r>
    </w:p>
    <w:p w:rsidR="001F3F46" w:rsidRDefault="001C26D0" w:rsidP="001F3F4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57AB">
        <w:rPr>
          <w:sz w:val="28"/>
          <w:szCs w:val="28"/>
        </w:rPr>
        <w:t xml:space="preserve">. </w:t>
      </w:r>
      <w:r w:rsidR="001F3F46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F3F46" w:rsidRDefault="001F3F46" w:rsidP="001F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B2E" w:rsidRDefault="00B93B2E" w:rsidP="001F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F46" w:rsidRDefault="001F3F46" w:rsidP="001B1B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Таборинского</w:t>
      </w:r>
    </w:p>
    <w:p w:rsidR="001F3F46" w:rsidRDefault="001B1B08" w:rsidP="001B1B08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1966D3">
        <w:rPr>
          <w:rFonts w:ascii="Times New Roman" w:hAnsi="Times New Roman"/>
          <w:sz w:val="28"/>
          <w:szCs w:val="28"/>
        </w:rPr>
        <w:t xml:space="preserve">униципального 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966D3">
        <w:rPr>
          <w:rFonts w:ascii="Times New Roman" w:hAnsi="Times New Roman"/>
          <w:sz w:val="28"/>
          <w:szCs w:val="28"/>
        </w:rPr>
        <w:t>В.А. Роененко</w:t>
      </w:r>
      <w:r w:rsidR="001F3F46">
        <w:rPr>
          <w:rFonts w:ascii="Times New Roman" w:hAnsi="Times New Roman"/>
          <w:sz w:val="28"/>
          <w:szCs w:val="28"/>
        </w:rPr>
        <w:t xml:space="preserve">                    </w:t>
      </w:r>
    </w:p>
    <w:p w:rsidR="001B56ED" w:rsidRDefault="001B56ED" w:rsidP="0033569C">
      <w:pPr>
        <w:ind w:left="5664"/>
        <w:jc w:val="right"/>
        <w:rPr>
          <w:sz w:val="20"/>
          <w:szCs w:val="20"/>
        </w:rPr>
      </w:pPr>
    </w:p>
    <w:p w:rsidR="001C26D0" w:rsidRDefault="001C26D0" w:rsidP="001C26D0">
      <w:pPr>
        <w:ind w:left="5664"/>
        <w:jc w:val="right"/>
        <w:rPr>
          <w:sz w:val="20"/>
          <w:szCs w:val="20"/>
        </w:rPr>
      </w:pPr>
      <w:r w:rsidRPr="001C26D0">
        <w:rPr>
          <w:sz w:val="20"/>
          <w:szCs w:val="20"/>
        </w:rPr>
        <w:lastRenderedPageBreak/>
        <w:t xml:space="preserve">Утверждена постановлением </w:t>
      </w:r>
      <w:r w:rsidR="00E052AE">
        <w:rPr>
          <w:sz w:val="20"/>
          <w:szCs w:val="20"/>
        </w:rPr>
        <w:t xml:space="preserve">главы </w:t>
      </w:r>
      <w:r w:rsidRPr="001C26D0">
        <w:rPr>
          <w:sz w:val="20"/>
          <w:szCs w:val="20"/>
        </w:rPr>
        <w:t xml:space="preserve">Таборинского муниципального района </w:t>
      </w:r>
    </w:p>
    <w:p w:rsidR="001C26D0" w:rsidRPr="001C26D0" w:rsidRDefault="001C26D0" w:rsidP="001C26D0">
      <w:pPr>
        <w:ind w:left="5664"/>
        <w:jc w:val="right"/>
        <w:rPr>
          <w:sz w:val="20"/>
          <w:szCs w:val="20"/>
        </w:rPr>
      </w:pPr>
      <w:r w:rsidRPr="001C26D0">
        <w:rPr>
          <w:sz w:val="20"/>
          <w:szCs w:val="20"/>
        </w:rPr>
        <w:t xml:space="preserve"> </w:t>
      </w:r>
      <w:r w:rsidR="001B1B08">
        <w:rPr>
          <w:sz w:val="20"/>
          <w:szCs w:val="20"/>
        </w:rPr>
        <w:t>о</w:t>
      </w:r>
      <w:r w:rsidRPr="001C26D0">
        <w:rPr>
          <w:sz w:val="20"/>
          <w:szCs w:val="20"/>
        </w:rPr>
        <w:t>т</w:t>
      </w:r>
      <w:r w:rsidR="001B1B08">
        <w:rPr>
          <w:sz w:val="20"/>
          <w:szCs w:val="20"/>
        </w:rPr>
        <w:t xml:space="preserve"> 06.06.</w:t>
      </w:r>
      <w:r w:rsidR="006C4E9E">
        <w:rPr>
          <w:sz w:val="20"/>
          <w:szCs w:val="20"/>
        </w:rPr>
        <w:t>20</w:t>
      </w:r>
      <w:bookmarkStart w:id="0" w:name="_GoBack"/>
      <w:bookmarkEnd w:id="0"/>
      <w:r w:rsidR="001B1B08">
        <w:rPr>
          <w:sz w:val="20"/>
          <w:szCs w:val="20"/>
        </w:rPr>
        <w:t>19г. № 102</w:t>
      </w:r>
      <w:r w:rsidRPr="001C26D0">
        <w:rPr>
          <w:sz w:val="20"/>
          <w:szCs w:val="20"/>
        </w:rPr>
        <w:t xml:space="preserve"> </w:t>
      </w:r>
    </w:p>
    <w:p w:rsidR="001C26D0" w:rsidRPr="001C26D0" w:rsidRDefault="001C26D0" w:rsidP="001C26D0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C26D0">
        <w:rPr>
          <w:sz w:val="28"/>
          <w:szCs w:val="28"/>
        </w:rPr>
        <w:t>Схема расположения земельного участка на кадастровом плане территории</w:t>
      </w:r>
    </w:p>
    <w:tbl>
      <w:tblPr>
        <w:tblpPr w:leftFromText="180" w:rightFromText="180" w:vertAnchor="text" w:tblpX="459" w:tblpY="1"/>
        <w:tblOverlap w:val="never"/>
        <w:tblW w:w="96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3400"/>
        <w:gridCol w:w="3400"/>
      </w:tblGrid>
      <w:tr w:rsidR="001C26D0" w:rsidTr="000A43CD">
        <w:trPr>
          <w:trHeight w:val="384"/>
        </w:trPr>
        <w:tc>
          <w:tcPr>
            <w:tcW w:w="964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6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Кадастровый номер кадастрового </w:t>
            </w:r>
            <w:proofErr w:type="gramStart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квартала  66:26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:1801002</w:t>
            </w:r>
            <w:proofErr w:type="gramEnd"/>
          </w:p>
        </w:tc>
      </w:tr>
      <w:tr w:rsidR="001C26D0" w:rsidTr="000A43CD">
        <w:trPr>
          <w:trHeight w:val="300"/>
        </w:trPr>
        <w:tc>
          <w:tcPr>
            <w:tcW w:w="9640" w:type="dxa"/>
            <w:gridSpan w:val="3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6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E1A2128" wp14:editId="2B76D7B2">
                  <wp:simplePos x="0" y="0"/>
                  <wp:positionH relativeFrom="column">
                    <wp:posOffset>-478790</wp:posOffset>
                  </wp:positionH>
                  <wp:positionV relativeFrom="paragraph">
                    <wp:posOffset>-1270</wp:posOffset>
                  </wp:positionV>
                  <wp:extent cx="7021195" cy="9928860"/>
                  <wp:effectExtent l="19050" t="0" r="8255" b="0"/>
                  <wp:wrapNone/>
                  <wp:docPr id="1" name="Рисунок 0" descr="сх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х.bmp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1195" cy="992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Адрес земельного участка: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Свердловская область, Таборинский район, д. Кузнецово, ул. Октябрьская, д. 1</w:t>
            </w:r>
          </w:p>
        </w:tc>
      </w:tr>
      <w:tr w:rsidR="001C26D0" w:rsidTr="000A43CD">
        <w:trPr>
          <w:trHeight w:val="144"/>
        </w:trPr>
        <w:tc>
          <w:tcPr>
            <w:tcW w:w="9640" w:type="dxa"/>
            <w:gridSpan w:val="3"/>
            <w:tcBorders>
              <w:top w:val="single" w:sz="8" w:space="0" w:color="000000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6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" w:name="dst100057"/>
            <w:bookmarkStart w:id="2" w:name="dst100058"/>
            <w:bookmarkEnd w:id="1"/>
            <w:bookmarkEnd w:id="2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Площадь земельного </w:t>
            </w:r>
            <w:proofErr w:type="gramStart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участка 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</w:t>
            </w:r>
            <w:proofErr w:type="gramEnd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м2</w:t>
            </w:r>
          </w:p>
        </w:tc>
      </w:tr>
      <w:tr w:rsidR="001C26D0" w:rsidTr="000A43CD">
        <w:trPr>
          <w:trHeight w:val="185"/>
        </w:trPr>
        <w:tc>
          <w:tcPr>
            <w:tcW w:w="9640" w:type="dxa"/>
            <w:gridSpan w:val="3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6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МСК-66</w:t>
            </w:r>
          </w:p>
        </w:tc>
      </w:tr>
      <w:tr w:rsidR="001C26D0" w:rsidTr="000A43CD">
        <w:trPr>
          <w:trHeight w:val="109"/>
        </w:trPr>
        <w:tc>
          <w:tcPr>
            <w:tcW w:w="2840" w:type="dxa"/>
            <w:vMerge w:val="restart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" w:name="dst100059"/>
            <w:bookmarkEnd w:id="3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Обозначение характерных точек границ</w:t>
            </w:r>
          </w:p>
        </w:tc>
        <w:tc>
          <w:tcPr>
            <w:tcW w:w="6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" w:name="dst100060"/>
            <w:bookmarkEnd w:id="4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Координаты</w:t>
            </w:r>
          </w:p>
        </w:tc>
      </w:tr>
      <w:tr w:rsidR="001C26D0" w:rsidTr="000A43CD">
        <w:trPr>
          <w:trHeight w:val="59"/>
        </w:trPr>
        <w:tc>
          <w:tcPr>
            <w:tcW w:w="0" w:type="auto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26D0" w:rsidRPr="00921CCC" w:rsidRDefault="001C26D0" w:rsidP="000A43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" w:name="dst100061"/>
            <w:bookmarkEnd w:id="5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FFFFFF"/>
            <w:hideMark/>
          </w:tcPr>
          <w:p w:rsidR="001C26D0" w:rsidRPr="00921CCC" w:rsidRDefault="001C26D0" w:rsidP="000A43CD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" w:name="dst100062"/>
            <w:bookmarkEnd w:id="6"/>
            <w:r w:rsidRPr="00921CC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Y</w:t>
            </w:r>
          </w:p>
        </w:tc>
      </w:tr>
      <w:tr w:rsidR="001C26D0" w:rsidTr="000A43CD">
        <w:trPr>
          <w:trHeight w:val="244"/>
        </w:trPr>
        <w:tc>
          <w:tcPr>
            <w:tcW w:w="2840" w:type="dxa"/>
            <w:tcBorders>
              <w:top w:val="single" w:sz="8" w:space="0" w:color="000000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bookmarkStart w:id="7" w:name="dst100063"/>
            <w:bookmarkEnd w:id="7"/>
            <w:r w:rsidRPr="003F0EEC">
              <w:rPr>
                <w:sz w:val="20"/>
                <w:szCs w:val="20"/>
              </w:rPr>
              <w:t>н1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r w:rsidRPr="003F0EEC">
              <w:rPr>
                <w:sz w:val="20"/>
                <w:szCs w:val="20"/>
              </w:rPr>
              <w:t>572715.93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r w:rsidRPr="003F0EEC">
              <w:rPr>
                <w:sz w:val="20"/>
                <w:szCs w:val="20"/>
              </w:rPr>
              <w:t>2426319.56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572712.67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2426331.15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572706.93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2426331.30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572706.76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2426342.26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572689.70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2426342.25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572687.36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2426340.72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572673.49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2426343.34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572671.90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2426334.33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572669.50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2426326.30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н10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572679.65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2426323.27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н11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572690.23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900F27" w:rsidRDefault="001C26D0" w:rsidP="000A43CD">
            <w:pPr>
              <w:jc w:val="center"/>
              <w:rPr>
                <w:sz w:val="20"/>
                <w:szCs w:val="20"/>
              </w:rPr>
            </w:pPr>
            <w:r w:rsidRPr="00900F27">
              <w:rPr>
                <w:sz w:val="20"/>
                <w:szCs w:val="20"/>
              </w:rPr>
              <w:t>2426320.14</w:t>
            </w:r>
          </w:p>
        </w:tc>
      </w:tr>
      <w:tr w:rsidR="001C26D0" w:rsidTr="000A43CD">
        <w:trPr>
          <w:trHeight w:hRule="exact" w:val="284"/>
        </w:trPr>
        <w:tc>
          <w:tcPr>
            <w:tcW w:w="28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r w:rsidRPr="003F0EEC">
              <w:rPr>
                <w:sz w:val="20"/>
                <w:szCs w:val="20"/>
              </w:rPr>
              <w:t>н12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r w:rsidRPr="003F0EEC">
              <w:rPr>
                <w:sz w:val="20"/>
                <w:szCs w:val="20"/>
              </w:rPr>
              <w:t>572709.47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8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hideMark/>
          </w:tcPr>
          <w:p w:rsidR="001C26D0" w:rsidRPr="003F0EEC" w:rsidRDefault="001C26D0" w:rsidP="000A43CD">
            <w:pPr>
              <w:jc w:val="center"/>
              <w:rPr>
                <w:sz w:val="20"/>
                <w:szCs w:val="20"/>
              </w:rPr>
            </w:pPr>
            <w:r w:rsidRPr="003F0EEC">
              <w:rPr>
                <w:sz w:val="20"/>
                <w:szCs w:val="20"/>
              </w:rPr>
              <w:t>2426318.82</w:t>
            </w:r>
          </w:p>
        </w:tc>
      </w:tr>
    </w:tbl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p w:rsidR="001C26D0" w:rsidRDefault="001C26D0" w:rsidP="001C26D0">
      <w:pPr>
        <w:ind w:left="5664"/>
        <w:rPr>
          <w:sz w:val="20"/>
          <w:szCs w:val="20"/>
        </w:rPr>
      </w:pPr>
    </w:p>
    <w:tbl>
      <w:tblPr>
        <w:tblW w:w="9640" w:type="dxa"/>
        <w:tblInd w:w="4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1C26D0" w:rsidRPr="00D947AA" w:rsidTr="000A43CD">
        <w:trPr>
          <w:trHeight w:val="2172"/>
        </w:trPr>
        <w:tc>
          <w:tcPr>
            <w:tcW w:w="9640" w:type="dxa"/>
            <w:tcBorders>
              <w:top w:val="nil"/>
              <w:bottom w:val="nil"/>
            </w:tcBorders>
            <w:shd w:val="clear" w:color="auto" w:fill="FFFFFF"/>
            <w:hideMark/>
          </w:tcPr>
          <w:p w:rsidR="001C26D0" w:rsidRPr="00C91AA0" w:rsidRDefault="001C26D0" w:rsidP="000A43CD">
            <w:pPr>
              <w:spacing w:after="100" w:line="246" w:lineRule="atLeast"/>
              <w:jc w:val="center"/>
              <w:rPr>
                <w:rFonts w:ascii="Arial" w:eastAsia="Times New Roman" w:hAnsi="Arial" w:cs="Arial"/>
                <w:sz w:val="16"/>
                <w:u w:val="single"/>
                <w:lang w:eastAsia="ru-RU"/>
              </w:rPr>
            </w:pPr>
            <w:r w:rsidRPr="00C91AA0">
              <w:rPr>
                <w:rFonts w:ascii="Arial" w:eastAsia="Times New Roman" w:hAnsi="Arial" w:cs="Arial"/>
                <w:sz w:val="16"/>
                <w:u w:val="single"/>
                <w:lang w:eastAsia="ru-RU"/>
              </w:rPr>
              <w:t>Условные обозначения:</w:t>
            </w:r>
          </w:p>
          <w:p w:rsidR="001C26D0" w:rsidRDefault="001C26D0" w:rsidP="000A43CD">
            <w:pPr>
              <w:spacing w:after="100" w:line="246" w:lineRule="atLeast"/>
              <w:rPr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83820</wp:posOffset>
                      </wp:positionV>
                      <wp:extent cx="1000760" cy="0"/>
                      <wp:effectExtent l="13335" t="11430" r="14605" b="1714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7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B9EB3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3pt,6.6pt" to="102.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" strokeweight="1.5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16"/>
                <w:lang w:eastAsia="ru-RU"/>
              </w:rPr>
              <w:t xml:space="preserve">                                                 -  </w:t>
            </w:r>
            <w:r w:rsidRPr="008D35D8">
              <w:rPr>
                <w:bCs/>
                <w:sz w:val="16"/>
                <w:szCs w:val="16"/>
              </w:rPr>
              <w:t>Границ</w:t>
            </w:r>
            <w:r>
              <w:rPr>
                <w:bCs/>
                <w:sz w:val="16"/>
                <w:szCs w:val="16"/>
              </w:rPr>
              <w:t>ы</w:t>
            </w:r>
            <w:r w:rsidRPr="008D35D8">
              <w:rPr>
                <w:bCs/>
                <w:sz w:val="16"/>
                <w:szCs w:val="16"/>
              </w:rPr>
              <w:t xml:space="preserve"> земельн</w:t>
            </w:r>
            <w:r>
              <w:rPr>
                <w:bCs/>
                <w:sz w:val="16"/>
                <w:szCs w:val="16"/>
              </w:rPr>
              <w:t>ых</w:t>
            </w:r>
            <w:r w:rsidRPr="008D35D8">
              <w:rPr>
                <w:bCs/>
                <w:sz w:val="16"/>
                <w:szCs w:val="16"/>
              </w:rPr>
              <w:t xml:space="preserve"> участк</w:t>
            </w:r>
            <w:r>
              <w:rPr>
                <w:bCs/>
                <w:sz w:val="16"/>
                <w:szCs w:val="16"/>
              </w:rPr>
              <w:t>ов</w:t>
            </w:r>
          </w:p>
          <w:p w:rsidR="001C26D0" w:rsidRDefault="001C26D0" w:rsidP="000A43CD">
            <w:pPr>
              <w:spacing w:after="100" w:line="246" w:lineRule="atLeast"/>
              <w:rPr>
                <w:rFonts w:ascii="Arial" w:eastAsia="Times New Roman" w:hAnsi="Arial" w:cs="Arial"/>
                <w:bCs/>
                <w:sz w:val="16"/>
                <w:lang w:eastAsia="ru-RU"/>
              </w:rPr>
            </w:pPr>
            <w:r>
              <w:rPr>
                <w:bCs/>
                <w:sz w:val="16"/>
                <w:szCs w:val="16"/>
              </w:rPr>
              <w:t xml:space="preserve">       </w:t>
            </w:r>
            <w:r>
              <w:rPr>
                <w:rFonts w:ascii="Arial" w:eastAsia="Times New Roman" w:hAnsi="Arial" w:cs="Arial"/>
                <w:sz w:val="16"/>
                <w:lang w:eastAsia="ru-RU"/>
              </w:rPr>
              <w:t xml:space="preserve">     </w:t>
            </w:r>
            <w:proofErr w:type="gramStart"/>
            <w:r w:rsidRPr="00507A7C">
              <w:rPr>
                <w:rFonts w:ascii="Arial" w:eastAsia="Times New Roman" w:hAnsi="Arial" w:cs="Arial"/>
                <w:szCs w:val="24"/>
                <w:lang w:eastAsia="ru-RU"/>
              </w:rPr>
              <w:t>:ЗУ</w:t>
            </w:r>
            <w:proofErr w:type="gramEnd"/>
            <w:r w:rsidRPr="00507A7C">
              <w:rPr>
                <w:rFonts w:ascii="Arial" w:eastAsia="Times New Roman" w:hAnsi="Arial" w:cs="Arial"/>
                <w:szCs w:val="24"/>
                <w:lang w:eastAsia="ru-RU"/>
              </w:rPr>
              <w:t xml:space="preserve">1, </w:t>
            </w:r>
            <w:r w:rsidRPr="00507A7C">
              <w:rPr>
                <w:rFonts w:ascii="Arial" w:eastAsia="Times New Roman" w:hAnsi="Arial" w:cs="Arial"/>
                <w:bCs/>
                <w:szCs w:val="24"/>
                <w:lang w:eastAsia="ru-RU"/>
              </w:rPr>
              <w:t>:125/чзу1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D35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 w:rsidRPr="008D35D8">
              <w:rPr>
                <w:rFonts w:ascii="Arial" w:eastAsia="Times New Roman" w:hAnsi="Arial" w:cs="Arial"/>
                <w:bCs/>
                <w:sz w:val="16"/>
                <w:lang w:eastAsia="ru-RU"/>
              </w:rPr>
              <w:t>Надписи вновь образованного земельного участка</w:t>
            </w:r>
            <w:r>
              <w:rPr>
                <w:rFonts w:ascii="Arial" w:eastAsia="Times New Roman" w:hAnsi="Arial" w:cs="Arial"/>
                <w:bCs/>
                <w:sz w:val="16"/>
                <w:lang w:eastAsia="ru-RU"/>
              </w:rPr>
              <w:t xml:space="preserve"> и части земельного участка</w:t>
            </w:r>
          </w:p>
          <w:p w:rsidR="001C26D0" w:rsidRPr="00D947AA" w:rsidRDefault="001C26D0" w:rsidP="000A43CD">
            <w:pPr>
              <w:spacing w:after="100" w:line="246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lang w:eastAsia="ru-RU"/>
              </w:rPr>
              <w:t xml:space="preserve">                    </w:t>
            </w:r>
            <w:r w:rsidRPr="008D35D8">
              <w:rPr>
                <w:rFonts w:ascii="Arial" w:eastAsia="Times New Roman" w:hAnsi="Arial" w:cs="Arial"/>
                <w:bCs/>
                <w:szCs w:val="24"/>
                <w:lang w:eastAsia="ru-RU"/>
              </w:rPr>
              <w:t>:101, :101/1</w:t>
            </w:r>
            <w:r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</w:t>
            </w:r>
            <w:r w:rsidRPr="008D35D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r w:rsidRPr="008D35D8">
              <w:rPr>
                <w:rFonts w:ascii="Arial" w:hAnsi="Arial" w:cs="Arial"/>
                <w:bCs/>
                <w:sz w:val="16"/>
                <w:szCs w:val="16"/>
              </w:rPr>
              <w:t>Надписи кадастрового номера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уточнённого</w:t>
            </w:r>
            <w:r w:rsidRPr="008D35D8">
              <w:rPr>
                <w:rFonts w:ascii="Arial" w:hAnsi="Arial" w:cs="Arial"/>
                <w:bCs/>
                <w:sz w:val="16"/>
                <w:szCs w:val="16"/>
              </w:rPr>
              <w:t xml:space="preserve"> земельного участка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  <w:lang w:eastAsia="ru-RU"/>
              </w:rPr>
              <w:t>и части земельного участка</w:t>
            </w:r>
          </w:p>
        </w:tc>
      </w:tr>
    </w:tbl>
    <w:p w:rsidR="001C26D0" w:rsidRDefault="001C26D0" w:rsidP="001C26D0"/>
    <w:p w:rsidR="001C26D0" w:rsidRDefault="001C26D0" w:rsidP="0033569C">
      <w:pPr>
        <w:ind w:left="5664"/>
        <w:jc w:val="right"/>
        <w:rPr>
          <w:sz w:val="20"/>
          <w:szCs w:val="20"/>
        </w:rPr>
      </w:pPr>
    </w:p>
    <w:p w:rsidR="001C26D0" w:rsidRDefault="001C26D0" w:rsidP="0033569C">
      <w:pPr>
        <w:ind w:left="5664"/>
        <w:jc w:val="right"/>
        <w:rPr>
          <w:sz w:val="20"/>
          <w:szCs w:val="20"/>
        </w:rPr>
      </w:pPr>
    </w:p>
    <w:p w:rsidR="001C26D0" w:rsidRDefault="001C26D0" w:rsidP="0033569C">
      <w:pPr>
        <w:ind w:left="5664"/>
        <w:jc w:val="right"/>
        <w:rPr>
          <w:sz w:val="20"/>
          <w:szCs w:val="20"/>
        </w:rPr>
      </w:pPr>
    </w:p>
    <w:sectPr w:rsidR="001C26D0" w:rsidSect="001B1B08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7AA"/>
    <w:rsid w:val="00000C79"/>
    <w:rsid w:val="0002305C"/>
    <w:rsid w:val="00023FEC"/>
    <w:rsid w:val="00025838"/>
    <w:rsid w:val="000323E1"/>
    <w:rsid w:val="000F5DA8"/>
    <w:rsid w:val="00111512"/>
    <w:rsid w:val="00152384"/>
    <w:rsid w:val="00165A8A"/>
    <w:rsid w:val="0019274A"/>
    <w:rsid w:val="001966D3"/>
    <w:rsid w:val="001A1927"/>
    <w:rsid w:val="001B1B08"/>
    <w:rsid w:val="001B56ED"/>
    <w:rsid w:val="001C26D0"/>
    <w:rsid w:val="001E24A9"/>
    <w:rsid w:val="001F3F46"/>
    <w:rsid w:val="00231524"/>
    <w:rsid w:val="00234DA3"/>
    <w:rsid w:val="0027212F"/>
    <w:rsid w:val="002A006A"/>
    <w:rsid w:val="002B104E"/>
    <w:rsid w:val="002B3E3C"/>
    <w:rsid w:val="002C25FB"/>
    <w:rsid w:val="0033569C"/>
    <w:rsid w:val="0035144C"/>
    <w:rsid w:val="003521BF"/>
    <w:rsid w:val="003757AB"/>
    <w:rsid w:val="00394C7B"/>
    <w:rsid w:val="00397AEC"/>
    <w:rsid w:val="003C0583"/>
    <w:rsid w:val="003E34A8"/>
    <w:rsid w:val="003E6C6A"/>
    <w:rsid w:val="00412905"/>
    <w:rsid w:val="004F1E9A"/>
    <w:rsid w:val="00507A7C"/>
    <w:rsid w:val="00534762"/>
    <w:rsid w:val="005463B3"/>
    <w:rsid w:val="00576D56"/>
    <w:rsid w:val="00585C50"/>
    <w:rsid w:val="005E1E77"/>
    <w:rsid w:val="0064512F"/>
    <w:rsid w:val="006960FE"/>
    <w:rsid w:val="00696B91"/>
    <w:rsid w:val="006C4165"/>
    <w:rsid w:val="006C418D"/>
    <w:rsid w:val="006C4E9E"/>
    <w:rsid w:val="007156E7"/>
    <w:rsid w:val="00754170"/>
    <w:rsid w:val="0078083A"/>
    <w:rsid w:val="007B329B"/>
    <w:rsid w:val="007D7453"/>
    <w:rsid w:val="008009C4"/>
    <w:rsid w:val="00881C72"/>
    <w:rsid w:val="008864BE"/>
    <w:rsid w:val="00896A43"/>
    <w:rsid w:val="008A2F7D"/>
    <w:rsid w:val="008C2015"/>
    <w:rsid w:val="008C31C4"/>
    <w:rsid w:val="008D35D8"/>
    <w:rsid w:val="008E4515"/>
    <w:rsid w:val="00934105"/>
    <w:rsid w:val="009A7195"/>
    <w:rsid w:val="009B5D20"/>
    <w:rsid w:val="009F2EFE"/>
    <w:rsid w:val="00A41CAA"/>
    <w:rsid w:val="00A85A46"/>
    <w:rsid w:val="00A86557"/>
    <w:rsid w:val="00AB115D"/>
    <w:rsid w:val="00AC5BCB"/>
    <w:rsid w:val="00AD573F"/>
    <w:rsid w:val="00AF1CE8"/>
    <w:rsid w:val="00B004C6"/>
    <w:rsid w:val="00B505E8"/>
    <w:rsid w:val="00B516F3"/>
    <w:rsid w:val="00B7236F"/>
    <w:rsid w:val="00B75917"/>
    <w:rsid w:val="00B93B2E"/>
    <w:rsid w:val="00BC27F0"/>
    <w:rsid w:val="00BD522D"/>
    <w:rsid w:val="00BE3EFF"/>
    <w:rsid w:val="00BF6BA3"/>
    <w:rsid w:val="00C77E6A"/>
    <w:rsid w:val="00C91AA0"/>
    <w:rsid w:val="00CE09FB"/>
    <w:rsid w:val="00CE17AB"/>
    <w:rsid w:val="00D348C6"/>
    <w:rsid w:val="00D3572F"/>
    <w:rsid w:val="00D57205"/>
    <w:rsid w:val="00D635C8"/>
    <w:rsid w:val="00D829ED"/>
    <w:rsid w:val="00D947AA"/>
    <w:rsid w:val="00DD3EBE"/>
    <w:rsid w:val="00DD736A"/>
    <w:rsid w:val="00E0473B"/>
    <w:rsid w:val="00E052AE"/>
    <w:rsid w:val="00E236BE"/>
    <w:rsid w:val="00E84226"/>
    <w:rsid w:val="00EF2FD1"/>
    <w:rsid w:val="00F00D86"/>
    <w:rsid w:val="00F03A92"/>
    <w:rsid w:val="00F045C3"/>
    <w:rsid w:val="00F353EE"/>
    <w:rsid w:val="00F42A9B"/>
    <w:rsid w:val="00F519C0"/>
    <w:rsid w:val="00F747F3"/>
    <w:rsid w:val="00FB0BC1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55979"/>
  <w15:docId w15:val="{71D31F03-BD11-4EF7-94E9-42B5C68B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7AB"/>
  </w:style>
  <w:style w:type="paragraph" w:styleId="1">
    <w:name w:val="heading 1"/>
    <w:basedOn w:val="a"/>
    <w:next w:val="a"/>
    <w:link w:val="10"/>
    <w:qFormat/>
    <w:rsid w:val="001F3F46"/>
    <w:pPr>
      <w:keepNext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947AA"/>
  </w:style>
  <w:style w:type="character" w:customStyle="1" w:styleId="apple-converted-space">
    <w:name w:val="apple-converted-space"/>
    <w:basedOn w:val="a0"/>
    <w:rsid w:val="00D947AA"/>
  </w:style>
  <w:style w:type="character" w:styleId="a3">
    <w:name w:val="Hyperlink"/>
    <w:basedOn w:val="a0"/>
    <w:uiPriority w:val="99"/>
    <w:semiHidden/>
    <w:unhideWhenUsed/>
    <w:rsid w:val="00D947A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3F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5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F3F46"/>
    <w:rPr>
      <w:rFonts w:eastAsia="Times New Roman"/>
      <w:b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1F3F46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1F3F46"/>
    <w:rPr>
      <w:rFonts w:eastAsia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1F3F4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1F3F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Plain Text"/>
    <w:basedOn w:val="a"/>
    <w:link w:val="ab"/>
    <w:rsid w:val="00AB115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B115D"/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2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7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6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76D4D-108A-45E7-B9EF-E3AC6C095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2019-06-06T10:54:00Z</cp:lastPrinted>
  <dcterms:created xsi:type="dcterms:W3CDTF">2019-06-06T06:04:00Z</dcterms:created>
  <dcterms:modified xsi:type="dcterms:W3CDTF">2019-06-06T11:29:00Z</dcterms:modified>
</cp:coreProperties>
</file>